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CA" w:rsidRDefault="00735433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rStyle w:val="a4"/>
          <w:rFonts w:ascii="Tahoma" w:hAnsi="Tahoma" w:cs="Tahoma"/>
          <w:color w:val="000000"/>
          <w:sz w:val="19"/>
          <w:szCs w:val="19"/>
        </w:rPr>
        <w:t xml:space="preserve">                </w:t>
      </w:r>
      <w:r w:rsidR="000173CA">
        <w:rPr>
          <w:rStyle w:val="a4"/>
          <w:rFonts w:ascii="Tahoma" w:hAnsi="Tahoma" w:cs="Tahoma"/>
          <w:color w:val="000000"/>
          <w:sz w:val="19"/>
          <w:szCs w:val="19"/>
        </w:rPr>
        <w:t>Условия питания воспитанников, в том числе инвалидов и лиц с ОВЗ</w:t>
      </w:r>
      <w:r w:rsidR="0015449E">
        <w:rPr>
          <w:rStyle w:val="a4"/>
          <w:rFonts w:ascii="Tahoma" w:hAnsi="Tahoma" w:cs="Tahoma"/>
          <w:color w:val="000000"/>
          <w:sz w:val="19"/>
          <w:szCs w:val="19"/>
        </w:rPr>
        <w:t>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  </w:t>
      </w:r>
      <w:r w:rsidR="000173CA">
        <w:rPr>
          <w:color w:val="000000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="000173CA">
        <w:rPr>
          <w:color w:val="000000"/>
        </w:rPr>
        <w:br/>
        <w:t xml:space="preserve">Устанавливается 4х-разовое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="000173CA">
        <w:rPr>
          <w:color w:val="000000"/>
        </w:rPr>
        <w:t>Роспотребнадзора</w:t>
      </w:r>
      <w:proofErr w:type="spellEnd"/>
      <w:r w:rsidR="000173CA">
        <w:rPr>
          <w:color w:val="000000"/>
        </w:rPr>
        <w:t>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</w:t>
      </w:r>
      <w:r w:rsidR="000173CA">
        <w:rPr>
          <w:color w:val="000000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 </w:t>
      </w:r>
      <w:r w:rsidR="000173CA">
        <w:rPr>
          <w:color w:val="000000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</w:t>
      </w:r>
      <w:proofErr w:type="gramStart"/>
      <w:r w:rsidR="000173CA">
        <w:rPr>
          <w:color w:val="000000"/>
        </w:rPr>
        <w:t>Проводится</w:t>
      </w:r>
      <w:proofErr w:type="gramEnd"/>
      <w:r w:rsidR="000173CA">
        <w:rPr>
          <w:color w:val="000000"/>
        </w:rPr>
        <w:t xml:space="preserve"> круглогодичная искусственная С-витаминизация готовых блюд.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Ежедневно поваром отбирается суточная проба готовой продукции, которая хранится 48 часов.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r w:rsidR="000173CA">
        <w:rPr>
          <w:color w:val="000000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0173CA" w:rsidRDefault="000173CA" w:rsidP="000173CA">
      <w:pPr>
        <w:pStyle w:val="a3"/>
        <w:shd w:val="clear" w:color="auto" w:fill="FFFFFF" w:themeFill="background1"/>
        <w:jc w:val="center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Рациональное питание – залог здоровья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</w:t>
      </w:r>
      <w:r w:rsidR="000173CA">
        <w:rPr>
          <w:color w:val="000000"/>
        </w:rPr>
        <w:t>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r w:rsidR="000173CA">
        <w:rPr>
          <w:color w:val="000000"/>
        </w:rPr>
        <w:t>Основным принципом правильного питания дошкольников служит максимальное разнообразие пищевых рационов. Ежедневный набор продуктов – мясо, рыба, молоко и молочные продукты, овощи и фрукты, хлеб, крупы.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</w:t>
      </w:r>
      <w:r w:rsidR="000173CA">
        <w:rPr>
          <w:color w:val="000000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</w:t>
      </w:r>
      <w:r w:rsidR="000173CA">
        <w:rPr>
          <w:color w:val="000000"/>
        </w:rPr>
        <w:t>Первые блюда представлены различными борщами, супами, как мясными, так и рыбными.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В качестве третьего блюда – компот из свежих фруктов или сухофруктов.</w:t>
      </w:r>
    </w:p>
    <w:p w:rsidR="000173CA" w:rsidRPr="00D91900" w:rsidRDefault="000173CA" w:rsidP="000173CA">
      <w:pPr>
        <w:pStyle w:val="a3"/>
        <w:shd w:val="clear" w:color="auto" w:fill="FFFFFF" w:themeFill="background1"/>
        <w:rPr>
          <w:color w:val="000000"/>
        </w:rPr>
      </w:pPr>
      <w:r>
        <w:rPr>
          <w:color w:val="000000"/>
        </w:rPr>
        <w:t xml:space="preserve">На завтрак готовятся различные молочные каши, </w:t>
      </w:r>
      <w:r w:rsidR="00D91900">
        <w:rPr>
          <w:color w:val="000000"/>
        </w:rPr>
        <w:t>плов с изюмом.</w:t>
      </w:r>
      <w:r>
        <w:rPr>
          <w:color w:val="000000"/>
        </w:rPr>
        <w:t xml:space="preserve"> Из напитков на завтрак дается</w:t>
      </w:r>
      <w:r w:rsidR="00D91900">
        <w:rPr>
          <w:color w:val="000000"/>
        </w:rPr>
        <w:t xml:space="preserve">  </w:t>
      </w:r>
      <w:r>
        <w:rPr>
          <w:color w:val="000000"/>
        </w:rPr>
        <w:t>чай</w:t>
      </w:r>
      <w:r w:rsidR="00D91900">
        <w:rPr>
          <w:color w:val="000000"/>
        </w:rPr>
        <w:t>, какао с молоком</w:t>
      </w:r>
      <w:r>
        <w:rPr>
          <w:color w:val="000000"/>
        </w:rPr>
        <w:t>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На второй завтрак детям предлагаются фрукты, фруктовые соки, кисломолочные напитки</w:t>
      </w:r>
      <w:r w:rsidR="00D91900">
        <w:rPr>
          <w:color w:val="000000"/>
        </w:rPr>
        <w:t>, кондитерские изделия.</w:t>
      </w:r>
    </w:p>
    <w:p w:rsidR="00D91900" w:rsidRDefault="00D91900" w:rsidP="000173CA">
      <w:pPr>
        <w:pStyle w:val="a3"/>
        <w:shd w:val="clear" w:color="auto" w:fill="FFFFFF" w:themeFill="background1"/>
        <w:rPr>
          <w:b/>
          <w:bCs/>
          <w:color w:val="000000"/>
        </w:rPr>
      </w:pP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lastRenderedPageBreak/>
        <w:t xml:space="preserve">         </w:t>
      </w:r>
      <w:r w:rsidR="00735433">
        <w:rPr>
          <w:b/>
          <w:bCs/>
          <w:color w:val="000000"/>
        </w:rPr>
        <w:t xml:space="preserve">                    </w:t>
      </w:r>
      <w:r>
        <w:rPr>
          <w:b/>
          <w:bCs/>
          <w:color w:val="000000"/>
        </w:rPr>
        <w:t xml:space="preserve"> </w:t>
      </w:r>
      <w:r w:rsidR="000173CA">
        <w:rPr>
          <w:b/>
          <w:bCs/>
          <w:color w:val="000000"/>
        </w:rPr>
        <w:t>Санитарно-гигиенический режим на пищеблоке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 </w:t>
      </w:r>
      <w:r w:rsidR="000173CA">
        <w:rPr>
          <w:color w:val="000000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</w:t>
      </w:r>
      <w:proofErr w:type="spellStart"/>
      <w:r w:rsidR="00735433" w:rsidRPr="00735433">
        <w:rPr>
          <w:sz w:val="22"/>
          <w:szCs w:val="22"/>
          <w:shd w:val="clear" w:color="auto" w:fill="FFFFFF"/>
        </w:rPr>
        <w:t>СанПиН</w:t>
      </w:r>
      <w:proofErr w:type="spellEnd"/>
      <w:r w:rsidR="00735433" w:rsidRPr="00735433">
        <w:rPr>
          <w:sz w:val="22"/>
          <w:szCs w:val="22"/>
          <w:shd w:val="clear" w:color="auto" w:fill="FFFFFF"/>
        </w:rPr>
        <w:t xml:space="preserve"> 2.3/ 2.4.3590 — 20</w:t>
      </w:r>
      <w:r w:rsidR="000173CA">
        <w:rPr>
          <w:color w:val="000000"/>
        </w:rPr>
        <w:t xml:space="preserve">.(далее </w:t>
      </w:r>
      <w:proofErr w:type="gramStart"/>
      <w:r w:rsidR="000173CA">
        <w:rPr>
          <w:color w:val="000000"/>
        </w:rPr>
        <w:t>–</w:t>
      </w:r>
      <w:proofErr w:type="spellStart"/>
      <w:r w:rsidR="000173CA">
        <w:rPr>
          <w:color w:val="000000"/>
        </w:rPr>
        <w:t>С</w:t>
      </w:r>
      <w:proofErr w:type="gramEnd"/>
      <w:r w:rsidR="000173CA">
        <w:rPr>
          <w:color w:val="000000"/>
        </w:rPr>
        <w:t>анПиН</w:t>
      </w:r>
      <w:proofErr w:type="spellEnd"/>
      <w:r w:rsidR="000173CA">
        <w:rPr>
          <w:color w:val="000000"/>
        </w:rPr>
        <w:t>).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>
        <w:rPr>
          <w:color w:val="000000"/>
        </w:rPr>
        <w:t>оборотоспособности</w:t>
      </w:r>
      <w:proofErr w:type="spellEnd"/>
      <w:r>
        <w:rPr>
          <w:color w:val="000000"/>
        </w:rPr>
        <w:t xml:space="preserve"> в них пищевых продуктов и продовольственного сырья.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</w:t>
      </w:r>
      <w:r w:rsidR="000173CA">
        <w:rPr>
          <w:color w:val="000000"/>
        </w:rPr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Технологическое оборудование, инвентарь, посуда, тара </w:t>
      </w:r>
      <w:proofErr w:type="gramStart"/>
      <w:r>
        <w:rPr>
          <w:color w:val="000000"/>
        </w:rPr>
        <w:t>изготовлены</w:t>
      </w:r>
      <w:proofErr w:type="gramEnd"/>
      <w:r>
        <w:rPr>
          <w:color w:val="000000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</w:t>
      </w:r>
      <w:r w:rsidR="000173CA">
        <w:rPr>
          <w:color w:val="000000"/>
        </w:rPr>
        <w:t>Кухонная посуда, столы, оборудование, инвентарь промаркированы и используются по назначению.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  </w:t>
      </w:r>
      <w:r w:rsidR="000173CA">
        <w:rPr>
          <w:color w:val="000000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</w:t>
      </w:r>
      <w:r w:rsidR="000173CA">
        <w:rPr>
          <w:color w:val="000000"/>
        </w:rPr>
        <w:t>В помещениях пищеблока ежедневно проводят уборку: мытье полов, удаление пыли, протирание труб, подоконников; еженедельно с применением моющих сре</w:t>
      </w:r>
      <w:proofErr w:type="gramStart"/>
      <w:r w:rsidR="000173CA">
        <w:rPr>
          <w:color w:val="000000"/>
        </w:rPr>
        <w:t>дств пр</w:t>
      </w:r>
      <w:proofErr w:type="gramEnd"/>
      <w:r w:rsidR="000173CA">
        <w:rPr>
          <w:color w:val="000000"/>
        </w:rPr>
        <w:t>оводят мытье стен, осветительной арматуры, очистку стекол от пыли и копоти и т.п.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Пищевые продукты</w:t>
      </w:r>
      <w:r>
        <w:rPr>
          <w:color w:val="000000"/>
        </w:rPr>
        <w:t>, поступающие в учреждение, имеют документы, подтверждающие их происхождение, качество и безопасность. Качество продуктов проверяет</w:t>
      </w:r>
      <w:r w:rsidR="00D91900">
        <w:rPr>
          <w:color w:val="000000"/>
        </w:rPr>
        <w:t xml:space="preserve"> </w:t>
      </w:r>
      <w:r>
        <w:rPr>
          <w:color w:val="000000"/>
        </w:rPr>
        <w:t>заведующий. Пищевые продукты без сопроводительных документов, с истекшим сроком хранения и признаками порчи не допускаются к приему.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температурным режимом хранения.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При приготовлении пищи соблюдаются следующие правила: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lastRenderedPageBreak/>
        <w:t>- для раздельного приготовления сырых и готовых продуктов используются не менее 2 мясорубок.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Питание детей </w:t>
      </w:r>
      <w:r>
        <w:rPr>
          <w:color w:val="000000"/>
        </w:rPr>
        <w:t xml:space="preserve">соответствует принципам щадящего питания, предусматривающим использование определенных способов приготовления блюд, таких как варка, тушение, </w:t>
      </w:r>
      <w:proofErr w:type="spellStart"/>
      <w:r>
        <w:rPr>
          <w:color w:val="000000"/>
        </w:rPr>
        <w:t>запекание</w:t>
      </w:r>
      <w:proofErr w:type="spellEnd"/>
      <w:r>
        <w:rPr>
          <w:color w:val="000000"/>
        </w:rPr>
        <w:t>, и исключает жарку блюд.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Фрукты </w:t>
      </w:r>
      <w:r w:rsidR="000173CA">
        <w:rPr>
          <w:color w:val="000000"/>
        </w:rPr>
        <w:t>тщательно промывают в условиях цеха первичной обработки овощей в моечных ваннах.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Входной контроль поступающих </w:t>
      </w:r>
      <w:r w:rsidR="00D91900">
        <w:rPr>
          <w:color w:val="000000"/>
        </w:rPr>
        <w:t>продуктов осуществляет Зам зав по АХЧ</w:t>
      </w:r>
      <w:r>
        <w:rPr>
          <w:color w:val="000000"/>
        </w:rPr>
        <w:t>. Результаты контроля регистрируются в специальном журнале.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r w:rsidR="000173CA">
        <w:rPr>
          <w:color w:val="000000"/>
        </w:rPr>
        <w:t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r w:rsidR="000173CA">
        <w:rPr>
          <w:color w:val="000000"/>
        </w:rPr>
        <w:t xml:space="preserve">Каждый сотрудник пищеблока ознакомлен под роспись с инструкциями по режиму работы в пищеблоке. Инструкции  вывешены на </w:t>
      </w:r>
      <w:proofErr w:type="gramStart"/>
      <w:r w:rsidR="000173CA">
        <w:rPr>
          <w:color w:val="000000"/>
        </w:rPr>
        <w:t>стенах непосредственно на</w:t>
      </w:r>
      <w:proofErr w:type="gramEnd"/>
      <w:r w:rsidR="000173CA">
        <w:rPr>
          <w:color w:val="000000"/>
        </w:rPr>
        <w:t xml:space="preserve"> рабочих местах, что не затрудняет проведение санитарной обработки стен. Все инструкции составлены в соответствии с </w:t>
      </w:r>
      <w:proofErr w:type="spellStart"/>
      <w:r w:rsidR="000173CA">
        <w:rPr>
          <w:color w:val="000000"/>
        </w:rPr>
        <w:t>СанПиН</w:t>
      </w:r>
      <w:proofErr w:type="spellEnd"/>
      <w:r w:rsidR="000173CA">
        <w:rPr>
          <w:color w:val="000000"/>
        </w:rPr>
        <w:t xml:space="preserve"> 2.4.1.3049-13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proofErr w:type="gramStart"/>
      <w:r w:rsidR="000173CA">
        <w:rPr>
          <w:color w:val="000000"/>
        </w:rPr>
        <w:t>Контроль за</w:t>
      </w:r>
      <w:proofErr w:type="gramEnd"/>
      <w:r w:rsidR="000173CA">
        <w:rPr>
          <w:color w:val="000000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</w:t>
      </w:r>
      <w:r w:rsidR="000173CA">
        <w:rPr>
          <w:color w:val="000000"/>
        </w:rPr>
        <w:br/>
        <w:t xml:space="preserve">Кроме этого в ДОУ имеется </w:t>
      </w:r>
      <w:proofErr w:type="spellStart"/>
      <w:r w:rsidR="000173CA">
        <w:rPr>
          <w:color w:val="000000"/>
        </w:rPr>
        <w:t>бракеражная</w:t>
      </w:r>
      <w:proofErr w:type="spellEnd"/>
      <w:r w:rsidR="000173CA">
        <w:rPr>
          <w:color w:val="000000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="000173CA">
        <w:rPr>
          <w:color w:val="000000"/>
        </w:rPr>
        <w:t>порционирования</w:t>
      </w:r>
      <w:proofErr w:type="spellEnd"/>
      <w:r w:rsidR="000173CA">
        <w:rPr>
          <w:color w:val="000000"/>
        </w:rPr>
        <w:t xml:space="preserve"> при раздаче.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</w:t>
      </w:r>
      <w:proofErr w:type="gramStart"/>
      <w:r w:rsidR="000173CA">
        <w:rPr>
          <w:color w:val="000000"/>
        </w:rPr>
        <w:t>Проводится</w:t>
      </w:r>
      <w:proofErr w:type="gramEnd"/>
      <w:r w:rsidR="000173CA">
        <w:rPr>
          <w:color w:val="000000"/>
        </w:rPr>
        <w:t xml:space="preserve"> круглогодичная искусственная С-витаминизация готовых блюд.</w:t>
      </w:r>
    </w:p>
    <w:p w:rsidR="000173CA" w:rsidRDefault="000173CA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Ежедневно поваром отбирается суточная проба готовой продукции, которая хранится 48 часов.</w:t>
      </w:r>
    </w:p>
    <w:p w:rsidR="000173CA" w:rsidRDefault="00D91900" w:rsidP="000173CA">
      <w:pPr>
        <w:pStyle w:val="a3"/>
        <w:shd w:val="clear" w:color="auto" w:fill="FFFFFF" w:themeFill="background1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    </w:t>
      </w:r>
      <w:r w:rsidR="000173CA">
        <w:rPr>
          <w:color w:val="000000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A218BF" w:rsidRDefault="00A218BF"/>
    <w:sectPr w:rsidR="00A218BF" w:rsidSect="001E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173CA"/>
    <w:rsid w:val="000173CA"/>
    <w:rsid w:val="0015449E"/>
    <w:rsid w:val="001E247C"/>
    <w:rsid w:val="00735433"/>
    <w:rsid w:val="00A218BF"/>
    <w:rsid w:val="00D91900"/>
    <w:rsid w:val="00DA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73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6</cp:revision>
  <dcterms:created xsi:type="dcterms:W3CDTF">2022-11-07T09:59:00Z</dcterms:created>
  <dcterms:modified xsi:type="dcterms:W3CDTF">2022-11-07T11:51:00Z</dcterms:modified>
</cp:coreProperties>
</file>